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3A6" w:rsidRPr="001A505A" w:rsidRDefault="007423A6" w:rsidP="007423A6">
      <w:pPr>
        <w:jc w:val="center"/>
        <w:rPr>
          <w:rFonts w:ascii="Arial" w:hAnsi="Arial" w:cs="Arial"/>
          <w:b/>
          <w:sz w:val="24"/>
          <w:szCs w:val="24"/>
        </w:rPr>
      </w:pPr>
      <w:r w:rsidRPr="001A505A">
        <w:rPr>
          <w:rFonts w:ascii="Arial" w:hAnsi="Arial" w:cs="Arial"/>
          <w:b/>
          <w:sz w:val="24"/>
          <w:szCs w:val="24"/>
        </w:rPr>
        <w:t>Propozice turnajů Velké c</w:t>
      </w:r>
      <w:r w:rsidR="009439BE">
        <w:rPr>
          <w:rFonts w:ascii="Arial" w:hAnsi="Arial" w:cs="Arial"/>
          <w:b/>
          <w:sz w:val="24"/>
          <w:szCs w:val="24"/>
        </w:rPr>
        <w:t>eny Královéhradeckého kraje 2020 – 2021</w:t>
      </w:r>
    </w:p>
    <w:p w:rsidR="001A505A" w:rsidRDefault="001A505A">
      <w:pPr>
        <w:rPr>
          <w:rFonts w:ascii="Arial" w:hAnsi="Arial" w:cs="Arial"/>
        </w:rPr>
      </w:pPr>
    </w:p>
    <w:p w:rsidR="007423A6" w:rsidRPr="001A505A" w:rsidRDefault="007423A6">
      <w:pPr>
        <w:rPr>
          <w:rFonts w:ascii="Arial" w:hAnsi="Arial" w:cs="Arial"/>
        </w:rPr>
      </w:pPr>
      <w:r w:rsidRPr="001A505A">
        <w:rPr>
          <w:rFonts w:ascii="Arial" w:hAnsi="Arial" w:cs="Arial"/>
        </w:rPr>
        <w:t>Rozpis soutěže:</w:t>
      </w:r>
      <w:r w:rsidRPr="001A505A">
        <w:rPr>
          <w:rFonts w:ascii="Arial" w:hAnsi="Arial" w:cs="Arial"/>
        </w:rPr>
        <w:br/>
        <w:t>Pořadatel: Královéhradecký krajský šachový svaz, U Koruny 292, 501 01 Hradec Králové</w:t>
      </w:r>
      <w:r w:rsidRPr="001A505A">
        <w:rPr>
          <w:rFonts w:ascii="Arial" w:hAnsi="Arial" w:cs="Arial"/>
        </w:rPr>
        <w:br/>
        <w:t>Řídící orgán: komise mládeže KHŠS, vedoucí seriálu Velké ceny bude určen dodatečně</w:t>
      </w:r>
    </w:p>
    <w:p w:rsidR="007423A6" w:rsidRPr="001A505A" w:rsidRDefault="007423A6">
      <w:pPr>
        <w:rPr>
          <w:rFonts w:ascii="Arial" w:hAnsi="Arial" w:cs="Arial"/>
        </w:rPr>
      </w:pPr>
      <w:r w:rsidRPr="001A505A">
        <w:rPr>
          <w:rFonts w:ascii="Arial" w:hAnsi="Arial" w:cs="Arial"/>
        </w:rPr>
        <w:br/>
        <w:t>Doba</w:t>
      </w:r>
      <w:r w:rsidR="009439BE">
        <w:rPr>
          <w:rFonts w:ascii="Arial" w:hAnsi="Arial" w:cs="Arial"/>
        </w:rPr>
        <w:t xml:space="preserve"> trvání: říjen 2020 – duben 2021</w:t>
      </w:r>
      <w:r w:rsidRPr="001A505A">
        <w:rPr>
          <w:rFonts w:ascii="Arial" w:hAnsi="Arial" w:cs="Arial"/>
        </w:rPr>
        <w:br/>
        <w:t>Právo účasti: chlapci a dívky nar. 1.</w:t>
      </w:r>
      <w:r w:rsidR="001A505A">
        <w:rPr>
          <w:rFonts w:ascii="Arial" w:hAnsi="Arial" w:cs="Arial"/>
        </w:rPr>
        <w:t xml:space="preserve"> </w:t>
      </w:r>
      <w:r w:rsidRPr="001A505A">
        <w:rPr>
          <w:rFonts w:ascii="Arial" w:hAnsi="Arial" w:cs="Arial"/>
        </w:rPr>
        <w:t>1.</w:t>
      </w:r>
      <w:r w:rsidR="001A505A">
        <w:rPr>
          <w:rFonts w:ascii="Arial" w:hAnsi="Arial" w:cs="Arial"/>
        </w:rPr>
        <w:t xml:space="preserve"> </w:t>
      </w:r>
      <w:r w:rsidR="009439BE">
        <w:rPr>
          <w:rFonts w:ascii="Arial" w:hAnsi="Arial" w:cs="Arial"/>
        </w:rPr>
        <w:t>2007</w:t>
      </w:r>
      <w:r w:rsidRPr="001A505A">
        <w:rPr>
          <w:rFonts w:ascii="Arial" w:hAnsi="Arial" w:cs="Arial"/>
        </w:rPr>
        <w:t xml:space="preserve"> a později</w:t>
      </w:r>
    </w:p>
    <w:p w:rsidR="00EE74EE" w:rsidRDefault="007423A6" w:rsidP="007423A6">
      <w:pPr>
        <w:jc w:val="both"/>
        <w:rPr>
          <w:rFonts w:ascii="Arial" w:hAnsi="Arial" w:cs="Arial"/>
        </w:rPr>
      </w:pPr>
      <w:r w:rsidRPr="001A505A">
        <w:rPr>
          <w:rFonts w:ascii="Arial" w:hAnsi="Arial" w:cs="Arial"/>
        </w:rPr>
        <w:br/>
        <w:t xml:space="preserve">Systém soutěže: </w:t>
      </w:r>
      <w:r w:rsidR="009439BE">
        <w:rPr>
          <w:rFonts w:ascii="Arial" w:hAnsi="Arial" w:cs="Arial"/>
        </w:rPr>
        <w:t>Turnaje</w:t>
      </w:r>
      <w:r w:rsidRPr="001A505A">
        <w:rPr>
          <w:rFonts w:ascii="Arial" w:hAnsi="Arial" w:cs="Arial"/>
        </w:rPr>
        <w:t xml:space="preserve"> </w:t>
      </w:r>
      <w:r w:rsidR="009439BE">
        <w:rPr>
          <w:rFonts w:ascii="Arial" w:hAnsi="Arial" w:cs="Arial"/>
        </w:rPr>
        <w:t xml:space="preserve">jednotlivců či družstev </w:t>
      </w:r>
      <w:r w:rsidRPr="001A505A">
        <w:rPr>
          <w:rFonts w:ascii="Arial" w:hAnsi="Arial" w:cs="Arial"/>
        </w:rPr>
        <w:t xml:space="preserve">v </w:t>
      </w:r>
      <w:r w:rsidR="009439BE">
        <w:rPr>
          <w:rFonts w:ascii="Arial" w:hAnsi="Arial" w:cs="Arial"/>
        </w:rPr>
        <w:t>rapid</w:t>
      </w:r>
      <w:r w:rsidRPr="001A505A">
        <w:rPr>
          <w:rFonts w:ascii="Arial" w:hAnsi="Arial" w:cs="Arial"/>
        </w:rPr>
        <w:t xml:space="preserve"> </w:t>
      </w:r>
      <w:proofErr w:type="gramStart"/>
      <w:r w:rsidRPr="001A505A">
        <w:rPr>
          <w:rFonts w:ascii="Arial" w:hAnsi="Arial" w:cs="Arial"/>
        </w:rPr>
        <w:t>šachu  dle</w:t>
      </w:r>
      <w:proofErr w:type="gramEnd"/>
      <w:r w:rsidRPr="001A505A">
        <w:rPr>
          <w:rFonts w:ascii="Arial" w:hAnsi="Arial" w:cs="Arial"/>
        </w:rPr>
        <w:t xml:space="preserve"> pravidel FIDE s úpravou pro Rapid šach a dále s touto úpravou nemožných tahů: v kategoriích I</w:t>
      </w:r>
      <w:r w:rsidR="00EE74EE">
        <w:rPr>
          <w:rFonts w:ascii="Arial" w:hAnsi="Arial" w:cs="Arial"/>
        </w:rPr>
        <w:t>.</w:t>
      </w:r>
      <w:r w:rsidR="00CC5213">
        <w:rPr>
          <w:rFonts w:ascii="Arial" w:hAnsi="Arial" w:cs="Arial"/>
        </w:rPr>
        <w:t xml:space="preserve"> až II</w:t>
      </w:r>
      <w:r w:rsidR="00EE74EE">
        <w:rPr>
          <w:rFonts w:ascii="Arial" w:hAnsi="Arial" w:cs="Arial"/>
        </w:rPr>
        <w:t>.</w:t>
      </w:r>
      <w:r w:rsidRPr="001A505A">
        <w:rPr>
          <w:rFonts w:ascii="Arial" w:hAnsi="Arial" w:cs="Arial"/>
        </w:rPr>
        <w:t xml:space="preserve"> je tolerován jeden správně reklamovaný nemožný tah, druhý správně reklamovaný nemožný tah prohrává. Při první správné reklamaci má poškozený nárok na přidání dvou minut času, pokud mu do konce partie zbývá méně než 5 minut. </w:t>
      </w:r>
      <w:r w:rsidR="00CC5213">
        <w:rPr>
          <w:rFonts w:ascii="Arial" w:hAnsi="Arial" w:cs="Arial"/>
        </w:rPr>
        <w:t>V kategorii I</w:t>
      </w:r>
      <w:r w:rsidR="009439BE">
        <w:rPr>
          <w:rFonts w:ascii="Arial" w:hAnsi="Arial" w:cs="Arial"/>
        </w:rPr>
        <w:t>II</w:t>
      </w:r>
      <w:r w:rsidR="00CC5213">
        <w:rPr>
          <w:rFonts w:ascii="Arial" w:hAnsi="Arial" w:cs="Arial"/>
        </w:rPr>
        <w:t xml:space="preserve">. jsou tolerovány dva správně reklamované nemožné tahy, prohrává třetí správně reklamovaný nemožný tah. </w:t>
      </w:r>
      <w:r w:rsidR="00EE74EE">
        <w:rPr>
          <w:rFonts w:ascii="Arial" w:hAnsi="Arial" w:cs="Arial"/>
        </w:rPr>
        <w:t xml:space="preserve">V kategorii </w:t>
      </w:r>
      <w:r w:rsidR="009439BE">
        <w:rPr>
          <w:rFonts w:ascii="Arial" w:hAnsi="Arial" w:cs="Arial"/>
        </w:rPr>
        <w:t>I</w:t>
      </w:r>
      <w:r w:rsidR="00EE74EE">
        <w:rPr>
          <w:rFonts w:ascii="Arial" w:hAnsi="Arial" w:cs="Arial"/>
        </w:rPr>
        <w:t>V. jsou tolerovány tři správně reklamované nemožné tahy, prohrává až čtvrtý správně reklamovaný nemožný tah.</w:t>
      </w:r>
    </w:p>
    <w:p w:rsidR="00EE74EE" w:rsidRPr="001A505A" w:rsidRDefault="00EE74EE" w:rsidP="007423A6">
      <w:pPr>
        <w:jc w:val="both"/>
        <w:rPr>
          <w:rFonts w:ascii="Arial" w:hAnsi="Arial" w:cs="Arial"/>
        </w:rPr>
      </w:pPr>
    </w:p>
    <w:p w:rsidR="007423A6" w:rsidRPr="001A505A" w:rsidRDefault="007423A6">
      <w:pPr>
        <w:rPr>
          <w:rFonts w:ascii="Arial" w:hAnsi="Arial" w:cs="Arial"/>
        </w:rPr>
      </w:pPr>
      <w:r w:rsidRPr="001A505A">
        <w:rPr>
          <w:rFonts w:ascii="Arial" w:hAnsi="Arial" w:cs="Arial"/>
        </w:rPr>
        <w:t>Tempo: 15 minut + 5 sekun</w:t>
      </w:r>
      <w:r w:rsidR="001A505A">
        <w:rPr>
          <w:rFonts w:ascii="Arial" w:hAnsi="Arial" w:cs="Arial"/>
        </w:rPr>
        <w:t>d</w:t>
      </w:r>
      <w:r w:rsidRPr="001A505A">
        <w:rPr>
          <w:rFonts w:ascii="Arial" w:hAnsi="Arial" w:cs="Arial"/>
        </w:rPr>
        <w:t xml:space="preserve"> za tah pro každého hráče, hráči nemusí zapisovat.</w:t>
      </w:r>
    </w:p>
    <w:p w:rsidR="001A505A" w:rsidRPr="001A505A" w:rsidRDefault="007423A6" w:rsidP="001A505A">
      <w:pPr>
        <w:rPr>
          <w:rFonts w:ascii="Arial" w:eastAsia="Times New Roman" w:hAnsi="Arial" w:cs="Arial"/>
          <w:lang w:eastAsia="cs-CZ"/>
        </w:rPr>
      </w:pPr>
      <w:r w:rsidRPr="001A505A">
        <w:rPr>
          <w:rFonts w:ascii="Arial" w:hAnsi="Arial" w:cs="Arial"/>
        </w:rPr>
        <w:br/>
      </w:r>
      <w:r w:rsidR="001A505A" w:rsidRPr="001A505A">
        <w:rPr>
          <w:rFonts w:ascii="Arial" w:eastAsia="Times New Roman" w:hAnsi="Arial" w:cs="Arial"/>
          <w:lang w:eastAsia="cs-CZ"/>
        </w:rPr>
        <w:t>Při shodném počtu bodů rozhoduje o pořadí:</w:t>
      </w:r>
    </w:p>
    <w:p w:rsidR="001A505A" w:rsidRPr="001A505A" w:rsidRDefault="001A505A" w:rsidP="001A505A">
      <w:pPr>
        <w:numPr>
          <w:ilvl w:val="0"/>
          <w:numId w:val="1"/>
        </w:numPr>
        <w:spacing w:before="100" w:beforeAutospacing="1" w:after="100" w:afterAutospacing="1" w:line="240" w:lineRule="auto"/>
        <w:rPr>
          <w:rFonts w:ascii="Arial" w:eastAsia="Times New Roman" w:hAnsi="Arial" w:cs="Arial"/>
          <w:lang w:eastAsia="cs-CZ"/>
        </w:rPr>
      </w:pPr>
      <w:r w:rsidRPr="001A505A">
        <w:rPr>
          <w:rFonts w:ascii="Arial" w:eastAsia="Times New Roman" w:hAnsi="Arial" w:cs="Arial"/>
          <w:lang w:eastAsia="cs-CZ"/>
        </w:rPr>
        <w:t>Lepší výsledek ve vzájemných partiích mezi hráči, o které se jedná, pokud všechny vzájemné partie byly sehrány</w:t>
      </w:r>
    </w:p>
    <w:p w:rsidR="001A505A" w:rsidRPr="001A505A" w:rsidRDefault="001A505A" w:rsidP="001A505A">
      <w:pPr>
        <w:numPr>
          <w:ilvl w:val="0"/>
          <w:numId w:val="1"/>
        </w:numPr>
        <w:spacing w:before="100" w:beforeAutospacing="1" w:after="100" w:afterAutospacing="1" w:line="240" w:lineRule="auto"/>
        <w:rPr>
          <w:rFonts w:ascii="Arial" w:eastAsia="Times New Roman" w:hAnsi="Arial" w:cs="Arial"/>
          <w:lang w:eastAsia="cs-CZ"/>
        </w:rPr>
      </w:pPr>
      <w:proofErr w:type="spellStart"/>
      <w:r w:rsidRPr="001A505A">
        <w:rPr>
          <w:rFonts w:ascii="Arial" w:eastAsia="Times New Roman" w:hAnsi="Arial" w:cs="Arial"/>
          <w:lang w:eastAsia="cs-CZ"/>
        </w:rPr>
        <w:t>Buchholz</w:t>
      </w:r>
      <w:proofErr w:type="spellEnd"/>
      <w:r w:rsidRPr="001A505A">
        <w:rPr>
          <w:rFonts w:ascii="Arial" w:eastAsia="Times New Roman" w:hAnsi="Arial" w:cs="Arial"/>
          <w:lang w:eastAsia="cs-CZ"/>
        </w:rPr>
        <w:t xml:space="preserve"> krácený o nejnižší skóre soupeřů</w:t>
      </w:r>
    </w:p>
    <w:p w:rsidR="001A505A" w:rsidRPr="001A505A" w:rsidRDefault="001A505A" w:rsidP="001A505A">
      <w:pPr>
        <w:numPr>
          <w:ilvl w:val="0"/>
          <w:numId w:val="1"/>
        </w:numPr>
        <w:spacing w:before="100" w:beforeAutospacing="1" w:after="100" w:afterAutospacing="1" w:line="240" w:lineRule="auto"/>
        <w:rPr>
          <w:rFonts w:ascii="Arial" w:eastAsia="Times New Roman" w:hAnsi="Arial" w:cs="Arial"/>
          <w:lang w:eastAsia="cs-CZ"/>
        </w:rPr>
      </w:pPr>
      <w:proofErr w:type="spellStart"/>
      <w:r w:rsidRPr="001A505A">
        <w:rPr>
          <w:rFonts w:ascii="Arial" w:eastAsia="Times New Roman" w:hAnsi="Arial" w:cs="Arial"/>
          <w:lang w:eastAsia="cs-CZ"/>
        </w:rPr>
        <w:t>Buchholz</w:t>
      </w:r>
      <w:proofErr w:type="spellEnd"/>
    </w:p>
    <w:p w:rsidR="001A505A" w:rsidRPr="001A505A" w:rsidRDefault="001A505A" w:rsidP="001A505A">
      <w:pPr>
        <w:numPr>
          <w:ilvl w:val="0"/>
          <w:numId w:val="1"/>
        </w:numPr>
        <w:spacing w:before="100" w:beforeAutospacing="1" w:after="100" w:afterAutospacing="1" w:line="240" w:lineRule="auto"/>
        <w:rPr>
          <w:rFonts w:ascii="Arial" w:eastAsia="Times New Roman" w:hAnsi="Arial" w:cs="Arial"/>
          <w:lang w:eastAsia="cs-CZ"/>
        </w:rPr>
      </w:pPr>
      <w:proofErr w:type="spellStart"/>
      <w:r w:rsidRPr="001A505A">
        <w:rPr>
          <w:rFonts w:ascii="Arial" w:eastAsia="Times New Roman" w:hAnsi="Arial" w:cs="Arial"/>
          <w:lang w:eastAsia="cs-CZ"/>
        </w:rPr>
        <w:t>Sonnenborn</w:t>
      </w:r>
      <w:proofErr w:type="spellEnd"/>
      <w:r w:rsidRPr="001A505A">
        <w:rPr>
          <w:rFonts w:ascii="Arial" w:eastAsia="Times New Roman" w:hAnsi="Arial" w:cs="Arial"/>
          <w:lang w:eastAsia="cs-CZ"/>
        </w:rPr>
        <w:t>-Berger</w:t>
      </w:r>
    </w:p>
    <w:p w:rsidR="001A505A" w:rsidRPr="001A505A" w:rsidRDefault="001A505A" w:rsidP="001A505A">
      <w:pPr>
        <w:numPr>
          <w:ilvl w:val="0"/>
          <w:numId w:val="1"/>
        </w:numPr>
        <w:spacing w:before="100" w:beforeAutospacing="1" w:after="100" w:afterAutospacing="1" w:line="240" w:lineRule="auto"/>
        <w:rPr>
          <w:rFonts w:ascii="Arial" w:eastAsia="Times New Roman" w:hAnsi="Arial" w:cs="Arial"/>
          <w:lang w:eastAsia="cs-CZ"/>
        </w:rPr>
      </w:pPr>
      <w:r w:rsidRPr="001A505A">
        <w:rPr>
          <w:rFonts w:ascii="Arial" w:eastAsia="Times New Roman" w:hAnsi="Arial" w:cs="Arial"/>
          <w:lang w:eastAsia="cs-CZ"/>
        </w:rPr>
        <w:t>Vícekrát černé</w:t>
      </w:r>
    </w:p>
    <w:p w:rsidR="001A505A" w:rsidRPr="001A505A" w:rsidRDefault="001A505A" w:rsidP="001A505A">
      <w:pPr>
        <w:numPr>
          <w:ilvl w:val="0"/>
          <w:numId w:val="1"/>
        </w:numPr>
        <w:spacing w:before="100" w:beforeAutospacing="1" w:after="100" w:afterAutospacing="1" w:line="240" w:lineRule="auto"/>
        <w:rPr>
          <w:rFonts w:ascii="Arial" w:eastAsia="Times New Roman" w:hAnsi="Arial" w:cs="Arial"/>
          <w:lang w:eastAsia="cs-CZ"/>
        </w:rPr>
      </w:pPr>
      <w:r w:rsidRPr="001A505A">
        <w:rPr>
          <w:rFonts w:ascii="Arial" w:eastAsia="Times New Roman" w:hAnsi="Arial" w:cs="Arial"/>
          <w:lang w:eastAsia="cs-CZ"/>
        </w:rPr>
        <w:t>Los</w:t>
      </w:r>
    </w:p>
    <w:p w:rsidR="001A505A" w:rsidRDefault="007423A6">
      <w:pPr>
        <w:rPr>
          <w:rFonts w:ascii="Arial" w:hAnsi="Arial" w:cs="Arial"/>
        </w:rPr>
      </w:pPr>
      <w:r w:rsidRPr="001A505A">
        <w:rPr>
          <w:rFonts w:ascii="Arial" w:hAnsi="Arial" w:cs="Arial"/>
        </w:rPr>
        <w:t xml:space="preserve">Kategorie: </w:t>
      </w:r>
    </w:p>
    <w:p w:rsidR="001A505A" w:rsidRDefault="007423A6">
      <w:pPr>
        <w:rPr>
          <w:rFonts w:ascii="Arial" w:hAnsi="Arial" w:cs="Arial"/>
        </w:rPr>
      </w:pPr>
      <w:r w:rsidRPr="001A505A">
        <w:rPr>
          <w:rFonts w:ascii="Arial" w:hAnsi="Arial" w:cs="Arial"/>
        </w:rPr>
        <w:t>I. Chlapci a dívky nar. 1.</w:t>
      </w:r>
      <w:r w:rsidR="001A505A">
        <w:rPr>
          <w:rFonts w:ascii="Arial" w:hAnsi="Arial" w:cs="Arial"/>
        </w:rPr>
        <w:t xml:space="preserve"> </w:t>
      </w:r>
      <w:r w:rsidRPr="001A505A">
        <w:rPr>
          <w:rFonts w:ascii="Arial" w:hAnsi="Arial" w:cs="Arial"/>
        </w:rPr>
        <w:t>1.</w:t>
      </w:r>
      <w:r w:rsidR="001A505A">
        <w:rPr>
          <w:rFonts w:ascii="Arial" w:hAnsi="Arial" w:cs="Arial"/>
        </w:rPr>
        <w:t xml:space="preserve"> </w:t>
      </w:r>
      <w:r w:rsidRPr="001A505A">
        <w:rPr>
          <w:rFonts w:ascii="Arial" w:hAnsi="Arial" w:cs="Arial"/>
        </w:rPr>
        <w:t>200</w:t>
      </w:r>
      <w:r w:rsidR="009439BE">
        <w:rPr>
          <w:rFonts w:ascii="Arial" w:hAnsi="Arial" w:cs="Arial"/>
        </w:rPr>
        <w:t>7</w:t>
      </w:r>
      <w:r w:rsidRPr="001A505A">
        <w:rPr>
          <w:rFonts w:ascii="Arial" w:hAnsi="Arial" w:cs="Arial"/>
        </w:rPr>
        <w:t xml:space="preserve"> a později</w:t>
      </w:r>
      <w:r w:rsidRPr="001A505A">
        <w:rPr>
          <w:rFonts w:ascii="Arial" w:hAnsi="Arial" w:cs="Arial"/>
        </w:rPr>
        <w:br/>
        <w:t>II. Chlapci a dívky nar. 1.</w:t>
      </w:r>
      <w:r w:rsidR="001A505A">
        <w:rPr>
          <w:rFonts w:ascii="Arial" w:hAnsi="Arial" w:cs="Arial"/>
        </w:rPr>
        <w:t xml:space="preserve"> </w:t>
      </w:r>
      <w:r w:rsidRPr="001A505A">
        <w:rPr>
          <w:rFonts w:ascii="Arial" w:hAnsi="Arial" w:cs="Arial"/>
        </w:rPr>
        <w:t>1.</w:t>
      </w:r>
      <w:r w:rsidR="001A505A">
        <w:rPr>
          <w:rFonts w:ascii="Arial" w:hAnsi="Arial" w:cs="Arial"/>
        </w:rPr>
        <w:t xml:space="preserve"> </w:t>
      </w:r>
      <w:r w:rsidRPr="001A505A">
        <w:rPr>
          <w:rFonts w:ascii="Arial" w:hAnsi="Arial" w:cs="Arial"/>
        </w:rPr>
        <w:t>200</w:t>
      </w:r>
      <w:r w:rsidR="009439BE">
        <w:rPr>
          <w:rFonts w:ascii="Arial" w:hAnsi="Arial" w:cs="Arial"/>
        </w:rPr>
        <w:t>9</w:t>
      </w:r>
      <w:r w:rsidRPr="001A505A">
        <w:rPr>
          <w:rFonts w:ascii="Arial" w:hAnsi="Arial" w:cs="Arial"/>
        </w:rPr>
        <w:t xml:space="preserve"> a později</w:t>
      </w:r>
      <w:r w:rsidRPr="001A505A">
        <w:rPr>
          <w:rFonts w:ascii="Arial" w:hAnsi="Arial" w:cs="Arial"/>
        </w:rPr>
        <w:br/>
        <w:t>III. Chlapci a dívky nar. 1.</w:t>
      </w:r>
      <w:r w:rsidR="001A505A">
        <w:rPr>
          <w:rFonts w:ascii="Arial" w:hAnsi="Arial" w:cs="Arial"/>
        </w:rPr>
        <w:t xml:space="preserve"> </w:t>
      </w:r>
      <w:r w:rsidRPr="001A505A">
        <w:rPr>
          <w:rFonts w:ascii="Arial" w:hAnsi="Arial" w:cs="Arial"/>
        </w:rPr>
        <w:t>1.</w:t>
      </w:r>
      <w:r w:rsidR="001A505A">
        <w:rPr>
          <w:rFonts w:ascii="Arial" w:hAnsi="Arial" w:cs="Arial"/>
        </w:rPr>
        <w:t xml:space="preserve"> </w:t>
      </w:r>
      <w:r w:rsidR="009439BE">
        <w:rPr>
          <w:rFonts w:ascii="Arial" w:hAnsi="Arial" w:cs="Arial"/>
        </w:rPr>
        <w:t>2011</w:t>
      </w:r>
      <w:r w:rsidRPr="001A505A">
        <w:rPr>
          <w:rFonts w:ascii="Arial" w:hAnsi="Arial" w:cs="Arial"/>
        </w:rPr>
        <w:t xml:space="preserve"> a později</w:t>
      </w:r>
      <w:r w:rsidRPr="001A505A">
        <w:rPr>
          <w:rFonts w:ascii="Arial" w:hAnsi="Arial" w:cs="Arial"/>
        </w:rPr>
        <w:br/>
        <w:t>IV. Chlapci a dívky nar. 1.</w:t>
      </w:r>
      <w:r w:rsidR="001A505A">
        <w:rPr>
          <w:rFonts w:ascii="Arial" w:hAnsi="Arial" w:cs="Arial"/>
        </w:rPr>
        <w:t xml:space="preserve"> </w:t>
      </w:r>
      <w:r w:rsidRPr="001A505A">
        <w:rPr>
          <w:rFonts w:ascii="Arial" w:hAnsi="Arial" w:cs="Arial"/>
        </w:rPr>
        <w:t>1.</w:t>
      </w:r>
      <w:r w:rsidR="001A505A">
        <w:rPr>
          <w:rFonts w:ascii="Arial" w:hAnsi="Arial" w:cs="Arial"/>
        </w:rPr>
        <w:t xml:space="preserve"> </w:t>
      </w:r>
      <w:r w:rsidR="009439BE">
        <w:rPr>
          <w:rFonts w:ascii="Arial" w:hAnsi="Arial" w:cs="Arial"/>
        </w:rPr>
        <w:t>2013</w:t>
      </w:r>
      <w:r w:rsidRPr="001A505A">
        <w:rPr>
          <w:rFonts w:ascii="Arial" w:hAnsi="Arial" w:cs="Arial"/>
        </w:rPr>
        <w:t xml:space="preserve"> a později</w:t>
      </w:r>
      <w:r w:rsidRPr="001A505A">
        <w:rPr>
          <w:rFonts w:ascii="Arial" w:hAnsi="Arial" w:cs="Arial"/>
        </w:rPr>
        <w:br/>
      </w:r>
      <w:r w:rsidR="009439BE">
        <w:rPr>
          <w:rFonts w:ascii="Arial" w:hAnsi="Arial" w:cs="Arial"/>
        </w:rPr>
        <w:t>v</w:t>
      </w:r>
      <w:r w:rsidRPr="001A505A">
        <w:rPr>
          <w:rFonts w:ascii="Arial" w:hAnsi="Arial" w:cs="Arial"/>
        </w:rPr>
        <w:t xml:space="preserve"> případě malého počtu účastníků v některé kategorii mohou být kategorie sloučeny.</w:t>
      </w:r>
      <w:r w:rsidR="009439BE">
        <w:rPr>
          <w:rFonts w:ascii="Arial" w:hAnsi="Arial" w:cs="Arial"/>
        </w:rPr>
        <w:t xml:space="preserve"> Lze hrát i dva turnaje (2007-2010 a 2011 a mladší) nebo jako soutěž družstev. V družstvu musí být zastoupeni hráči/hráčky všech čtyř kategorií. Každá kategorie se vyhodnocuje zvlášť.</w:t>
      </w:r>
    </w:p>
    <w:p w:rsidR="001A505A" w:rsidRDefault="007423A6" w:rsidP="001A505A">
      <w:pPr>
        <w:jc w:val="both"/>
        <w:rPr>
          <w:rFonts w:ascii="Arial" w:hAnsi="Arial" w:cs="Arial"/>
        </w:rPr>
      </w:pPr>
      <w:r w:rsidRPr="001A505A">
        <w:rPr>
          <w:rFonts w:ascii="Arial" w:hAnsi="Arial" w:cs="Arial"/>
        </w:rPr>
        <w:br/>
        <w:t>Zvláštní</w:t>
      </w:r>
      <w:r w:rsidR="001A505A">
        <w:rPr>
          <w:rFonts w:ascii="Arial" w:hAnsi="Arial" w:cs="Arial"/>
        </w:rPr>
        <w:t xml:space="preserve"> ustanovení:</w:t>
      </w:r>
    </w:p>
    <w:p w:rsidR="001A505A" w:rsidRDefault="007423A6" w:rsidP="001A505A">
      <w:pPr>
        <w:jc w:val="both"/>
        <w:rPr>
          <w:rFonts w:ascii="Arial" w:hAnsi="Arial" w:cs="Arial"/>
        </w:rPr>
      </w:pPr>
      <w:r w:rsidRPr="001A505A">
        <w:rPr>
          <w:rFonts w:ascii="Arial" w:hAnsi="Arial" w:cs="Arial"/>
        </w:rPr>
        <w:br/>
        <w:t xml:space="preserve">1) Maximální startovné: 50,- Kč řádně přihlášení hráči nejméně 2 dny před turnajem e-mailem nebo písemně, přihláška musí obsahovat jméno, příjmení, </w:t>
      </w:r>
      <w:r w:rsidR="001A505A">
        <w:rPr>
          <w:rFonts w:ascii="Arial" w:hAnsi="Arial" w:cs="Arial"/>
        </w:rPr>
        <w:t>evidenční číslo, u neregistrovaných navíc rok narození.</w:t>
      </w:r>
      <w:r w:rsidRPr="001A505A">
        <w:rPr>
          <w:rFonts w:ascii="Arial" w:hAnsi="Arial" w:cs="Arial"/>
        </w:rPr>
        <w:t xml:space="preserve"> Pokuta za pozdní či neúplnou přihlášku je max. 30,- Kč.</w:t>
      </w:r>
      <w:r w:rsidR="009439BE">
        <w:rPr>
          <w:rFonts w:ascii="Arial" w:hAnsi="Arial" w:cs="Arial"/>
        </w:rPr>
        <w:t xml:space="preserve"> Startovné za družstvo max. 200,- Kč</w:t>
      </w:r>
    </w:p>
    <w:p w:rsidR="001A505A" w:rsidRDefault="007423A6" w:rsidP="001A505A">
      <w:pPr>
        <w:jc w:val="both"/>
        <w:rPr>
          <w:rFonts w:ascii="Arial" w:hAnsi="Arial" w:cs="Arial"/>
        </w:rPr>
      </w:pPr>
      <w:r w:rsidRPr="001A505A">
        <w:rPr>
          <w:rFonts w:ascii="Arial" w:hAnsi="Arial" w:cs="Arial"/>
        </w:rPr>
        <w:lastRenderedPageBreak/>
        <w:br/>
        <w:t>2) Nejlepší chlapci a dívky v každé kategorii obdr</w:t>
      </w:r>
      <w:r w:rsidR="009439BE">
        <w:rPr>
          <w:rFonts w:ascii="Arial" w:hAnsi="Arial" w:cs="Arial"/>
        </w:rPr>
        <w:t>ží trofeje a věcné ceny</w:t>
      </w:r>
      <w:r w:rsidRPr="001A505A">
        <w:rPr>
          <w:rFonts w:ascii="Arial" w:hAnsi="Arial" w:cs="Arial"/>
        </w:rPr>
        <w:t>, všichni účastníci d</w:t>
      </w:r>
      <w:r w:rsidR="001A505A">
        <w:rPr>
          <w:rFonts w:ascii="Arial" w:hAnsi="Arial" w:cs="Arial"/>
        </w:rPr>
        <w:t>robné ceny zajišťované spolupořadatelem</w:t>
      </w:r>
      <w:r w:rsidRPr="001A505A">
        <w:rPr>
          <w:rFonts w:ascii="Arial" w:hAnsi="Arial" w:cs="Arial"/>
        </w:rPr>
        <w:t xml:space="preserve"> z vybraného startovného, které musí v plné výši projít pokladnou pořadatele a být investováno do cen a technického zab</w:t>
      </w:r>
      <w:r w:rsidR="00CC5213">
        <w:rPr>
          <w:rFonts w:ascii="Arial" w:hAnsi="Arial" w:cs="Arial"/>
        </w:rPr>
        <w:t xml:space="preserve">ezpečení turnaje. </w:t>
      </w:r>
    </w:p>
    <w:p w:rsidR="008523A0" w:rsidRDefault="007423A6" w:rsidP="008523A0">
      <w:pPr>
        <w:jc w:val="both"/>
        <w:rPr>
          <w:rFonts w:ascii="Arial" w:hAnsi="Arial" w:cs="Arial"/>
        </w:rPr>
      </w:pPr>
      <w:r w:rsidRPr="001A505A">
        <w:rPr>
          <w:rFonts w:ascii="Arial" w:hAnsi="Arial" w:cs="Arial"/>
        </w:rPr>
        <w:br/>
        <w:t xml:space="preserve">3) Hráči a hráčky z oddílů Královéhradeckého kraje získávají body do celkového hodnocení, do kterého se počítá součet bodových hodnocení 4 nejlepších výsledků. Při rovnosti bodů rozhoduje jeden nezapočítaný výsledek, případně nejlepší jednotlivé </w:t>
      </w:r>
      <w:proofErr w:type="gramStart"/>
      <w:r w:rsidRPr="001A505A">
        <w:rPr>
          <w:rFonts w:ascii="Arial" w:hAnsi="Arial" w:cs="Arial"/>
        </w:rPr>
        <w:t>výsledky.</w:t>
      </w:r>
      <w:r w:rsidR="008523A0">
        <w:rPr>
          <w:rFonts w:ascii="Arial" w:hAnsi="Arial" w:cs="Arial"/>
        </w:rPr>
        <w:t>.</w:t>
      </w:r>
      <w:proofErr w:type="gramEnd"/>
    </w:p>
    <w:p w:rsidR="008523A0" w:rsidRDefault="007423A6" w:rsidP="008523A0">
      <w:pPr>
        <w:jc w:val="both"/>
        <w:rPr>
          <w:rFonts w:ascii="Arial" w:hAnsi="Arial" w:cs="Arial"/>
        </w:rPr>
      </w:pPr>
      <w:r w:rsidRPr="001A505A">
        <w:rPr>
          <w:rFonts w:ascii="Arial" w:hAnsi="Arial" w:cs="Arial"/>
        </w:rPr>
        <w:br/>
      </w:r>
      <w:r w:rsidR="008523A0">
        <w:rPr>
          <w:rFonts w:ascii="Arial" w:hAnsi="Arial" w:cs="Arial"/>
        </w:rPr>
        <w:t xml:space="preserve">4) </w:t>
      </w:r>
      <w:r w:rsidRPr="001A505A">
        <w:rPr>
          <w:rFonts w:ascii="Arial" w:hAnsi="Arial" w:cs="Arial"/>
        </w:rPr>
        <w:t xml:space="preserve">Způsob bodování: 50 bodů za vítězství, 45 b. </w:t>
      </w:r>
      <w:proofErr w:type="gramStart"/>
      <w:r w:rsidRPr="001A505A">
        <w:rPr>
          <w:rFonts w:ascii="Arial" w:hAnsi="Arial" w:cs="Arial"/>
        </w:rPr>
        <w:t>za</w:t>
      </w:r>
      <w:proofErr w:type="gramEnd"/>
      <w:r w:rsidRPr="001A505A">
        <w:rPr>
          <w:rFonts w:ascii="Arial" w:hAnsi="Arial" w:cs="Arial"/>
        </w:rPr>
        <w:t xml:space="preserve"> 2.místo, 41 b. za 3.místo a dále dle pořadí 36, 32, 28, 25, 22, 19, 16, 14, 12, 10, 8, 7, 6, 5, 4, 3 a 2 body. Posledním bodovaným je tedy hráč </w:t>
      </w:r>
      <w:r w:rsidR="008523A0">
        <w:rPr>
          <w:rFonts w:ascii="Arial" w:hAnsi="Arial" w:cs="Arial"/>
        </w:rPr>
        <w:t xml:space="preserve">či hráčka na 20. místě, </w:t>
      </w:r>
      <w:r w:rsidRPr="001A505A">
        <w:rPr>
          <w:rFonts w:ascii="Arial" w:hAnsi="Arial" w:cs="Arial"/>
        </w:rPr>
        <w:t>o</w:t>
      </w:r>
      <w:r w:rsidR="008523A0">
        <w:rPr>
          <w:rFonts w:ascii="Arial" w:hAnsi="Arial" w:cs="Arial"/>
        </w:rPr>
        <w:t xml:space="preserve">statní dostanou 1 bod za účast. </w:t>
      </w:r>
      <w:r w:rsidRPr="001A505A">
        <w:rPr>
          <w:rFonts w:ascii="Arial" w:hAnsi="Arial" w:cs="Arial"/>
        </w:rPr>
        <w:t>Dívky jsou bodovány společně s chlapci, ale závěrečné vyhodnocení proběhne zvlášť.</w:t>
      </w:r>
    </w:p>
    <w:p w:rsidR="008523A0" w:rsidRDefault="007423A6">
      <w:pPr>
        <w:rPr>
          <w:rFonts w:ascii="Arial" w:hAnsi="Arial" w:cs="Arial"/>
        </w:rPr>
      </w:pPr>
      <w:r w:rsidRPr="001A505A">
        <w:rPr>
          <w:rFonts w:ascii="Arial" w:hAnsi="Arial" w:cs="Arial"/>
        </w:rPr>
        <w:br/>
      </w:r>
      <w:r w:rsidR="009439BE">
        <w:rPr>
          <w:rFonts w:ascii="Arial" w:hAnsi="Arial" w:cs="Arial"/>
        </w:rPr>
        <w:t>5</w:t>
      </w:r>
      <w:r w:rsidRPr="001A505A">
        <w:rPr>
          <w:rFonts w:ascii="Arial" w:hAnsi="Arial" w:cs="Arial"/>
        </w:rPr>
        <w:t>) Pořadatel je povinen poslat výs</w:t>
      </w:r>
      <w:r w:rsidR="008523A0">
        <w:rPr>
          <w:rFonts w:ascii="Arial" w:hAnsi="Arial" w:cs="Arial"/>
        </w:rPr>
        <w:t xml:space="preserve">ledky účastníkům, </w:t>
      </w:r>
      <w:r w:rsidR="00CC5213">
        <w:rPr>
          <w:rFonts w:ascii="Arial" w:hAnsi="Arial" w:cs="Arial"/>
        </w:rPr>
        <w:t xml:space="preserve">vedoucímu soutěže, </w:t>
      </w:r>
      <w:r w:rsidR="008523A0">
        <w:rPr>
          <w:rFonts w:ascii="Arial" w:hAnsi="Arial" w:cs="Arial"/>
        </w:rPr>
        <w:t>předsedovi KM</w:t>
      </w:r>
      <w:r w:rsidRPr="001A505A">
        <w:rPr>
          <w:rFonts w:ascii="Arial" w:hAnsi="Arial" w:cs="Arial"/>
        </w:rPr>
        <w:t xml:space="preserve">, webmasterovi, Martinu </w:t>
      </w:r>
      <w:proofErr w:type="spellStart"/>
      <w:r w:rsidRPr="001A505A">
        <w:rPr>
          <w:rFonts w:ascii="Arial" w:hAnsi="Arial" w:cs="Arial"/>
        </w:rPr>
        <w:t>Šmajzrovi</w:t>
      </w:r>
      <w:proofErr w:type="spellEnd"/>
      <w:r w:rsidRPr="001A505A">
        <w:rPr>
          <w:rFonts w:ascii="Arial" w:hAnsi="Arial" w:cs="Arial"/>
        </w:rPr>
        <w:t xml:space="preserve"> k zápisu na </w:t>
      </w:r>
      <w:r w:rsidR="00470C6B">
        <w:rPr>
          <w:rFonts w:ascii="Arial" w:hAnsi="Arial" w:cs="Arial"/>
        </w:rPr>
        <w:t>ELO</w:t>
      </w:r>
      <w:r w:rsidRPr="001A505A">
        <w:rPr>
          <w:rFonts w:ascii="Arial" w:hAnsi="Arial" w:cs="Arial"/>
        </w:rPr>
        <w:t xml:space="preserve"> ve formátu </w:t>
      </w:r>
      <w:proofErr w:type="spellStart"/>
      <w:r w:rsidRPr="001A505A">
        <w:rPr>
          <w:rFonts w:ascii="Arial" w:hAnsi="Arial" w:cs="Arial"/>
        </w:rPr>
        <w:t>Swiss</w:t>
      </w:r>
      <w:proofErr w:type="spellEnd"/>
      <w:r w:rsidRPr="001A505A">
        <w:rPr>
          <w:rFonts w:ascii="Arial" w:hAnsi="Arial" w:cs="Arial"/>
        </w:rPr>
        <w:t xml:space="preserve"> </w:t>
      </w:r>
      <w:proofErr w:type="spellStart"/>
      <w:r w:rsidRPr="001A505A">
        <w:rPr>
          <w:rFonts w:ascii="Arial" w:hAnsi="Arial" w:cs="Arial"/>
        </w:rPr>
        <w:t>Manageru</w:t>
      </w:r>
      <w:proofErr w:type="spellEnd"/>
      <w:r w:rsidRPr="001A505A">
        <w:rPr>
          <w:rFonts w:ascii="Arial" w:hAnsi="Arial" w:cs="Arial"/>
        </w:rPr>
        <w:t xml:space="preserve"> do 3 dnů po uskutečnění.</w:t>
      </w:r>
    </w:p>
    <w:p w:rsidR="000166AE" w:rsidRDefault="007423A6" w:rsidP="000166AE">
      <w:pPr>
        <w:jc w:val="both"/>
        <w:rPr>
          <w:rFonts w:ascii="Arial" w:hAnsi="Arial" w:cs="Arial"/>
        </w:rPr>
      </w:pPr>
      <w:r w:rsidRPr="001A505A">
        <w:rPr>
          <w:rFonts w:ascii="Arial" w:hAnsi="Arial" w:cs="Arial"/>
        </w:rPr>
        <w:br/>
      </w:r>
      <w:r w:rsidR="009439BE">
        <w:rPr>
          <w:rFonts w:ascii="Arial" w:hAnsi="Arial" w:cs="Arial"/>
        </w:rPr>
        <w:t>6</w:t>
      </w:r>
      <w:r w:rsidRPr="001A505A">
        <w:rPr>
          <w:rFonts w:ascii="Arial" w:hAnsi="Arial" w:cs="Arial"/>
        </w:rPr>
        <w:t>) Účastníci nejsou pojištěni zvláštní pojistkou proti zranění či krádeži a za jejich bezpečnost odpovídá vysílající složka.</w:t>
      </w:r>
      <w:r w:rsidR="008523A0">
        <w:rPr>
          <w:rFonts w:ascii="Arial" w:hAnsi="Arial" w:cs="Arial"/>
        </w:rPr>
        <w:t xml:space="preserve"> </w:t>
      </w:r>
      <w:r w:rsidR="000166AE">
        <w:rPr>
          <w:rFonts w:ascii="Arial" w:hAnsi="Arial" w:cs="Arial"/>
        </w:rPr>
        <w:t>Účastníci mladší 15 let musí mít zodpovědný doprovod starší 18 let, přítomný po celou dobu turnaje a odpovídající za chování svých</w:t>
      </w:r>
      <w:r w:rsidR="009439BE">
        <w:rPr>
          <w:rFonts w:ascii="Arial" w:hAnsi="Arial" w:cs="Arial"/>
        </w:rPr>
        <w:t xml:space="preserve"> svěřenců.</w:t>
      </w:r>
      <w:bookmarkStart w:id="0" w:name="_GoBack"/>
      <w:bookmarkEnd w:id="0"/>
    </w:p>
    <w:p w:rsidR="0064445D" w:rsidRPr="001A505A" w:rsidRDefault="000166AE">
      <w:pPr>
        <w:rPr>
          <w:rFonts w:ascii="Arial" w:hAnsi="Arial" w:cs="Arial"/>
        </w:rPr>
      </w:pPr>
      <w:r>
        <w:rPr>
          <w:rFonts w:ascii="Arial" w:hAnsi="Arial" w:cs="Arial"/>
        </w:rPr>
        <w:br/>
        <w:t>Mgr. Ondřej Ruda</w:t>
      </w:r>
      <w:r w:rsidR="007423A6" w:rsidRPr="001A505A">
        <w:rPr>
          <w:rFonts w:ascii="Arial" w:hAnsi="Arial" w:cs="Arial"/>
        </w:rPr>
        <w:t xml:space="preserve"> – předseda KM KHŠS</w:t>
      </w:r>
      <w:r w:rsidR="007423A6" w:rsidRPr="001A505A">
        <w:rPr>
          <w:rFonts w:ascii="Arial" w:hAnsi="Arial" w:cs="Arial"/>
        </w:rPr>
        <w:br/>
      </w:r>
    </w:p>
    <w:sectPr w:rsidR="0064445D" w:rsidRPr="001A50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D431B"/>
    <w:multiLevelType w:val="multilevel"/>
    <w:tmpl w:val="623E4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3A6"/>
    <w:rsid w:val="000166AE"/>
    <w:rsid w:val="001201E8"/>
    <w:rsid w:val="001A505A"/>
    <w:rsid w:val="00470C6B"/>
    <w:rsid w:val="0064445D"/>
    <w:rsid w:val="007423A6"/>
    <w:rsid w:val="008523A0"/>
    <w:rsid w:val="009439BE"/>
    <w:rsid w:val="00CC5213"/>
    <w:rsid w:val="00EE74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DC08C"/>
  <w15:chartTrackingRefBased/>
  <w15:docId w15:val="{3D60AA01-A716-4A82-A70B-15576229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1A505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1A5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8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2940</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Ruda</dc:creator>
  <cp:keywords/>
  <dc:description/>
  <cp:lastModifiedBy>Ondřej Ruda</cp:lastModifiedBy>
  <cp:revision>2</cp:revision>
  <dcterms:created xsi:type="dcterms:W3CDTF">2020-09-23T12:55:00Z</dcterms:created>
  <dcterms:modified xsi:type="dcterms:W3CDTF">2020-09-23T12:55:00Z</dcterms:modified>
</cp:coreProperties>
</file>