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80C" w:rsidRDefault="00CF480C"/>
    <w:p w:rsidR="001F52F8" w:rsidRDefault="001F52F8"/>
    <w:p w:rsidR="0034399A" w:rsidRDefault="006C62B1" w:rsidP="0034399A">
      <w:pPr>
        <w:jc w:val="right"/>
      </w:pPr>
      <w:r>
        <w:rPr>
          <w:noProof/>
          <w:lang w:eastAsia="cs-CZ"/>
        </w:rPr>
        <w:drawing>
          <wp:inline distT="0" distB="0" distL="0" distR="0" wp14:anchorId="03F7092C" wp14:editId="372788E5">
            <wp:extent cx="3045124" cy="2071524"/>
            <wp:effectExtent l="0" t="0" r="317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427" cy="207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2F8">
        <w:rPr>
          <w:noProof/>
          <w:szCs w:val="56"/>
          <w:lang w:eastAsia="cs-CZ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02BB891A" wp14:editId="6F875EBE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3070860"/>
                <wp:effectExtent l="0" t="0" r="0" b="0"/>
                <wp:wrapSquare wrapText="bothSides"/>
                <wp:docPr id="61" name="Automatický obraz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3071004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F52F8" w:rsidRDefault="001F52F8" w:rsidP="0080377A">
                            <w:pPr>
                              <w:pStyle w:val="Nadpis1"/>
                              <w:pBdr>
                                <w:left w:val="single" w:sz="6" w:space="9" w:color="4F81BD" w:themeColor="accent1"/>
                              </w:pBdr>
                              <w:spacing w:before="0" w:after="240" w:line="240" w:lineRule="auto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Rychnovský šachový festival</w:t>
                            </w:r>
                          </w:p>
                          <w:p w:rsidR="001F52F8" w:rsidRDefault="001F52F8" w:rsidP="0080377A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jc w:val="center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Pořadatelství turnajů</w:t>
                            </w:r>
                            <w:r w:rsidR="0080377A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je Rychnovu vlastní již nejméně 50 let. Od regionálních turnajů po Mistrovství ČR a mezinárodní turnaje. Přesunem do nového KD Solnice začíná další etapa modernizace šachových turnajů umístěním do kulturně vyspělejšího prostředí.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matický obrazec 14" o:spid="_x0000_s1026" style="position:absolute;left:0;text-align:left;margin-left:89.2pt;margin-top:0;width:140.4pt;height:241.8pt;z-index:251659264;visibility:visible;mso-wrap-style:square;mso-width-percent:300;mso-height-percent: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ggVwIAAMUEAAAOAAAAZHJzL2Uyb0RvYy54bWysVNtu1DAQfUfiHyy/0yTdXpZos1XVqgip&#10;QEXhAxzHuVDHY8bezW7/jSd+jLGTDQtIPCBeIo8958yZW1ZXu16zrULXgSl4dpJypoyEqjNNwT9/&#10;unu15Mx5YSqhwaiC75XjV+uXL1aDzdUptKArhYxIjMsHW/DWe5sniZOt6oU7AasMPdaAvfBkYpNU&#10;KAZi73VymqYXyQBYWQSpnKPb2/GRryN/XSvpP9S1U57pgpM2H78Yv2X4JuuVyBsUtu3kJEP8g4pe&#10;dIaCzlS3wgu2we4Pqr6TCA5qfyKhT6CuO6liDpRNlv6WzWMrrIq5UHGcncvk/h+tfL99QNZVBb/I&#10;ODOipx5dbzxQuTv59P0bgxLFs5IsOwu1GqzLCfJoHzBk6+w9yCfHDNy0wjTqGhGGVomKFGbBP/kF&#10;EAxHUFYO76CiSIIixbLtauwDIRWE7WJ39nN31M4zSZfZ5XKRLqmJkt4W6WWWplFTIvID3KLzbxT0&#10;LBwKjtT+SC+2984HOSI/uIRoBu46reMIaMMGCnG+vDyPiPmJINoEZ5IxkRzSGMvh/F6r4KDNR1VT&#10;KaP+cOEkNuWNRjbOGy0EiT9MXeQlQHCsScWMpbQWUULcARXwW0HTq/1Y0dk9ioojPmPTCfj3uOoA&#10;irHB+Bnfiy+Ac9+mzEK6flfupvaXUO2phQjjLtHu06EFfOZsoD0quPu6Eag4028NjcHr7OwsLN6x&#10;gcdGeWwII4mq4J6z8Xjjx+JtLHZNS5GyqT1hSOsuNjUIHFVNA0e7Ens97XVYxmM7ev38+6x/AAAA&#10;//8DAFBLAwQUAAYACAAAACEAYtPXLtkAAAAFAQAADwAAAGRycy9kb3ducmV2LnhtbEyPQUvEMBCF&#10;74L/IYzgzU3s6lJq00UEwcsiruI5bca02kxKMtvt/nujF708GN7w3vfq7eJHMWNMQyAN1ysFAqkL&#10;diCn4e318aoEkdiQNWMg1HDCBNvm/Kw2lQ1HesF5z07kEEqV0dAzT5WUqevRm7QKE1L2PkL0hvMZ&#10;nbTRHHO4H2Wh1EZ6M1Bu6M2EDz12X/uD18CqdTt3W3Jc4+f7KRTzk9k9a315sdzfgWBc+O8ZfvAz&#10;OjSZqQ0HskmMGvIQ/tXsFaXKM1oNN+V6A7Kp5X/65hsAAP//AwBQSwECLQAUAAYACAAAACEAtoM4&#10;kv4AAADhAQAAEwAAAAAAAAAAAAAAAAAAAAAAW0NvbnRlbnRfVHlwZXNdLnhtbFBLAQItABQABgAI&#10;AAAAIQA4/SH/1gAAAJQBAAALAAAAAAAAAAAAAAAAAC8BAABfcmVscy8ucmVsc1BLAQItABQABgAI&#10;AAAAIQBR7AggVwIAAMUEAAAOAAAAAAAAAAAAAAAAAC4CAABkcnMvZTJvRG9jLnhtbFBLAQItABQA&#10;BgAIAAAAIQBi09cu2QAAAAUBAAAPAAAAAAAAAAAAAAAAALEEAABkcnMvZG93bnJldi54bWxQSwUG&#10;AAAAAAQABADzAAAAtwUAAAAA&#10;" o:allowincell="f" filled="f" stroked="f" strokeweight="1.25pt">
                <v:textbox inset=",7.2pt,,7.2pt">
                  <w:txbxContent>
                    <w:p w:rsidR="001F52F8" w:rsidRDefault="001F52F8" w:rsidP="0080377A">
                      <w:pPr>
                        <w:pStyle w:val="Nadpis1"/>
                        <w:pBdr>
                          <w:left w:val="single" w:sz="6" w:space="9" w:color="4F81BD" w:themeColor="accent1"/>
                        </w:pBdr>
                        <w:spacing w:before="0" w:after="240" w:line="240" w:lineRule="auto"/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Rychnovský šachový festival</w:t>
                      </w:r>
                    </w:p>
                    <w:p w:rsidR="001F52F8" w:rsidRDefault="001F52F8" w:rsidP="0080377A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jc w:val="center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Pořadatelství turnajů</w:t>
                      </w:r>
                      <w:r w:rsidR="0080377A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je Rychnovu vlastní již nejméně 50 let. Od regionálních turnajů po Mistrovství ČR a mezinárodní turnaje. Přesunem do nového KD Solnice začíná další etapa modernizace šachových turnajů umístěním do kulturně vyspělejšího prostředí.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4399A" w:rsidRPr="0034399A" w:rsidRDefault="0034399A" w:rsidP="0034399A">
      <w:pPr>
        <w:jc w:val="center"/>
        <w:rPr>
          <w:rFonts w:ascii="Bahnschrift" w:hAnsi="Bahnschrift"/>
          <w:sz w:val="52"/>
          <w:szCs w:val="52"/>
        </w:rPr>
      </w:pPr>
      <w:r w:rsidRPr="0034399A">
        <w:rPr>
          <w:rFonts w:ascii="Bahnschrift" w:hAnsi="Bahnschrift"/>
          <w:sz w:val="52"/>
          <w:szCs w:val="52"/>
        </w:rPr>
        <w:t>turnaj mladých šachist</w:t>
      </w:r>
      <w:r w:rsidRPr="0034399A">
        <w:rPr>
          <w:rFonts w:ascii="Bahnschrift" w:hAnsi="Bahnschrift" w:cs="Times New Roman"/>
          <w:sz w:val="52"/>
          <w:szCs w:val="52"/>
        </w:rPr>
        <w:t>ů</w:t>
      </w:r>
    </w:p>
    <w:p w:rsidR="0034399A" w:rsidRDefault="0034399A"/>
    <w:p w:rsidR="00BA11F3" w:rsidRPr="000441CF" w:rsidRDefault="0034399A">
      <w:pPr>
        <w:rPr>
          <w:color w:val="FF0000"/>
        </w:rPr>
      </w:pPr>
      <w:r w:rsidRPr="000441CF">
        <w:rPr>
          <w:noProof/>
          <w:color w:val="FF0000"/>
          <w:lang w:eastAsia="cs-CZ"/>
        </w:rPr>
        <w:drawing>
          <wp:inline distT="0" distB="0" distL="0" distR="0" wp14:anchorId="21FCF12C" wp14:editId="7FBCE798">
            <wp:extent cx="5760720" cy="185341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9A" w:rsidRPr="0034399A" w:rsidRDefault="0034399A" w:rsidP="0034399A">
      <w:pPr>
        <w:jc w:val="center"/>
        <w:rPr>
          <w:sz w:val="52"/>
          <w:szCs w:val="52"/>
        </w:rPr>
      </w:pPr>
      <w:r w:rsidRPr="0034399A">
        <w:rPr>
          <w:sz w:val="52"/>
          <w:szCs w:val="52"/>
        </w:rPr>
        <w:t>a</w:t>
      </w:r>
    </w:p>
    <w:p w:rsidR="00524E99" w:rsidRPr="00010CF7" w:rsidRDefault="0034399A" w:rsidP="00524E99">
      <w:pPr>
        <w:jc w:val="center"/>
        <w:rPr>
          <w:sz w:val="52"/>
          <w:szCs w:val="52"/>
        </w:rPr>
      </w:pPr>
      <w:r>
        <w:rPr>
          <w:sz w:val="52"/>
          <w:szCs w:val="52"/>
        </w:rPr>
        <w:t>KP ra</w:t>
      </w:r>
      <w:r w:rsidR="00524E99" w:rsidRPr="00010CF7">
        <w:rPr>
          <w:sz w:val="52"/>
          <w:szCs w:val="52"/>
        </w:rPr>
        <w:t>pidu jednotlivců</w:t>
      </w:r>
    </w:p>
    <w:p w:rsidR="00010CF7" w:rsidRPr="006C62B1" w:rsidRDefault="00010CF7" w:rsidP="006C62B1">
      <w:pPr>
        <w:jc w:val="center"/>
        <w:rPr>
          <w:b/>
          <w:sz w:val="144"/>
          <w:szCs w:val="1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sz w:val="52"/>
          <w:szCs w:val="52"/>
        </w:rPr>
        <w:t>23. 11. 24</w:t>
      </w:r>
    </w:p>
    <w:p w:rsidR="00010CF7" w:rsidRDefault="00010CF7" w:rsidP="00010CF7">
      <w:pPr>
        <w:jc w:val="center"/>
        <w:rPr>
          <w:sz w:val="52"/>
          <w:szCs w:val="52"/>
        </w:rPr>
      </w:pPr>
    </w:p>
    <w:p w:rsidR="00524E99" w:rsidRDefault="00524E99" w:rsidP="00010CF7">
      <w:pPr>
        <w:jc w:val="center"/>
        <w:rPr>
          <w:sz w:val="52"/>
          <w:szCs w:val="52"/>
        </w:rPr>
      </w:pPr>
    </w:p>
    <w:p w:rsidR="00BA11F3" w:rsidRPr="00010CF7" w:rsidRDefault="00BA11F3">
      <w:pPr>
        <w:rPr>
          <w:sz w:val="40"/>
          <w:szCs w:val="40"/>
        </w:rPr>
      </w:pPr>
      <w:r w:rsidRPr="00010CF7">
        <w:rPr>
          <w:sz w:val="40"/>
          <w:szCs w:val="40"/>
        </w:rPr>
        <w:lastRenderedPageBreak/>
        <w:t xml:space="preserve">Region </w:t>
      </w:r>
      <w:proofErr w:type="gramStart"/>
      <w:r w:rsidRPr="00010CF7">
        <w:rPr>
          <w:sz w:val="40"/>
          <w:szCs w:val="40"/>
        </w:rPr>
        <w:t>Panda, z. s.</w:t>
      </w:r>
      <w:proofErr w:type="gramEnd"/>
    </w:p>
    <w:p w:rsidR="0034399A" w:rsidRPr="0034399A" w:rsidRDefault="0034399A" w:rsidP="0034399A">
      <w:pPr>
        <w:jc w:val="center"/>
        <w:rPr>
          <w:rFonts w:ascii="Bahnschrift" w:hAnsi="Bahnschrift"/>
          <w:sz w:val="52"/>
          <w:szCs w:val="52"/>
        </w:rPr>
      </w:pPr>
      <w:r w:rsidRPr="0034399A">
        <w:rPr>
          <w:rFonts w:ascii="Bahnschrift" w:hAnsi="Bahnschrift"/>
          <w:sz w:val="52"/>
          <w:szCs w:val="52"/>
        </w:rPr>
        <w:t>turnaj mladých šachist</w:t>
      </w:r>
      <w:r w:rsidRPr="0034399A">
        <w:rPr>
          <w:rFonts w:ascii="Bahnschrift" w:hAnsi="Bahnschrift" w:cs="Times New Roman"/>
          <w:sz w:val="52"/>
          <w:szCs w:val="52"/>
        </w:rPr>
        <w:t>ů</w:t>
      </w:r>
      <w:r w:rsidR="001A254A">
        <w:rPr>
          <w:rFonts w:ascii="Bahnschrift" w:hAnsi="Bahnschrift" w:cs="Times New Roman"/>
          <w:sz w:val="52"/>
          <w:szCs w:val="52"/>
        </w:rPr>
        <w:t xml:space="preserve"> TALENT</w:t>
      </w:r>
    </w:p>
    <w:p w:rsidR="00342F97" w:rsidRDefault="00342F97" w:rsidP="00342F97">
      <w:pPr>
        <w:pStyle w:val="Normlnweb"/>
      </w:pPr>
      <w:r>
        <w:rPr>
          <w:rStyle w:val="Siln"/>
        </w:rPr>
        <w:t>Propozice</w:t>
      </w:r>
    </w:p>
    <w:p w:rsidR="00342F97" w:rsidRDefault="00342F97" w:rsidP="00342F97">
      <w:pPr>
        <w:pStyle w:val="Normlnweb"/>
      </w:pPr>
      <w:r>
        <w:t xml:space="preserve">Termín: </w:t>
      </w:r>
      <w:r>
        <w:rPr>
          <w:rStyle w:val="Siln"/>
        </w:rPr>
        <w:t>23. 11. 2024</w:t>
      </w:r>
    </w:p>
    <w:p w:rsidR="00342F97" w:rsidRDefault="00342F97" w:rsidP="00342F97">
      <w:pPr>
        <w:pStyle w:val="Normlnweb"/>
      </w:pPr>
      <w:r>
        <w:t xml:space="preserve">Místo: Kulturní dům </w:t>
      </w:r>
      <w:r>
        <w:rPr>
          <w:rStyle w:val="Siln"/>
        </w:rPr>
        <w:t>Solnice</w:t>
      </w:r>
    </w:p>
    <w:p w:rsidR="00342F97" w:rsidRDefault="00342F97" w:rsidP="00342F97">
      <w:pPr>
        <w:pStyle w:val="Normlnweb"/>
      </w:pPr>
      <w:r>
        <w:t xml:space="preserve">Vedoucí turnaje Jiří Daniel, rozhodčí </w:t>
      </w:r>
      <w:r w:rsidR="00E94A79">
        <w:t>Petr Marek</w:t>
      </w:r>
      <w:r>
        <w:t xml:space="preserve">, Ondřej Ruda, </w:t>
      </w:r>
      <w:r w:rsidR="00E94A79">
        <w:t xml:space="preserve">Jan </w:t>
      </w:r>
      <w:proofErr w:type="gramStart"/>
      <w:r w:rsidR="00E94A79">
        <w:t xml:space="preserve">Horák </w:t>
      </w:r>
      <w:bookmarkStart w:id="0" w:name="_GoBack"/>
      <w:bookmarkEnd w:id="0"/>
      <w:r>
        <w:t xml:space="preserve"> a další</w:t>
      </w:r>
      <w:proofErr w:type="gramEnd"/>
    </w:p>
    <w:p w:rsidR="00342F97" w:rsidRDefault="00342F97" w:rsidP="00342F97">
      <w:pPr>
        <w:pStyle w:val="Normlnweb"/>
      </w:pPr>
      <w:r>
        <w:rPr>
          <w:rStyle w:val="Siln"/>
        </w:rPr>
        <w:t>Prezence 8:30 – 9:00 </w:t>
      </w:r>
      <w:r>
        <w:t>               Zahájení 9:30</w:t>
      </w:r>
    </w:p>
    <w:p w:rsidR="00342F97" w:rsidRDefault="00342F97" w:rsidP="00342F97">
      <w:pPr>
        <w:pStyle w:val="Normlnweb"/>
      </w:pPr>
      <w:r>
        <w:t xml:space="preserve">Hraje se švýcarským systémem na </w:t>
      </w:r>
      <w:r>
        <w:rPr>
          <w:rStyle w:val="Siln"/>
        </w:rPr>
        <w:t>7 kol</w:t>
      </w:r>
      <w:r>
        <w:t xml:space="preserve"> podle pravidel rapid šachu</w:t>
      </w:r>
    </w:p>
    <w:p w:rsidR="00342F97" w:rsidRDefault="00342F97" w:rsidP="00342F97">
      <w:pPr>
        <w:pStyle w:val="Normlnweb"/>
      </w:pPr>
      <w:r>
        <w:t xml:space="preserve">Tempo turnaje TALENT i KP rapid: </w:t>
      </w:r>
      <w:r>
        <w:rPr>
          <w:rStyle w:val="Siln"/>
        </w:rPr>
        <w:t>2x10 + 5</w:t>
      </w:r>
    </w:p>
    <w:p w:rsidR="00342F97" w:rsidRDefault="00342F97" w:rsidP="00342F97">
      <w:pPr>
        <w:pStyle w:val="Normlnweb"/>
      </w:pPr>
      <w:r>
        <w:t>Startovné: včas přihlášení bez startovného</w:t>
      </w:r>
    </w:p>
    <w:p w:rsidR="00342F97" w:rsidRDefault="00342F97" w:rsidP="00342F97">
      <w:pPr>
        <w:pStyle w:val="Normlnweb"/>
      </w:pPr>
      <w:r>
        <w:t>Na každého lichého hráče přivezte jednu šachovou soupravu s digitálními hodinami.</w:t>
      </w:r>
    </w:p>
    <w:p w:rsidR="00342F97" w:rsidRDefault="00342F97" w:rsidP="00342F97">
      <w:pPr>
        <w:pStyle w:val="Normlnweb"/>
      </w:pPr>
      <w:r>
        <w:t xml:space="preserve">Přihlášky do 18. 11. 24 na adresy </w:t>
      </w:r>
      <w:hyperlink r:id="rId8" w:history="1">
        <w:r>
          <w:rPr>
            <w:rStyle w:val="Hypertextovodkaz"/>
            <w:rFonts w:eastAsiaTheme="majorEastAsia"/>
          </w:rPr>
          <w:t>panda.daniel@tiscali.cz</w:t>
        </w:r>
      </w:hyperlink>
      <w:r>
        <w:t xml:space="preserve"> a  milan.boruvka@email.cz</w:t>
      </w:r>
    </w:p>
    <w:p w:rsidR="00342F97" w:rsidRDefault="00342F97" w:rsidP="00342F97">
      <w:pPr>
        <w:pStyle w:val="Normlnweb"/>
      </w:pPr>
      <w:r>
        <w:rPr>
          <w:rStyle w:val="Siln"/>
        </w:rPr>
        <w:t>Kategorie turnaje TALENT</w:t>
      </w:r>
      <w:r>
        <w:t xml:space="preserve"> započítané do Velké ceny KHŠS</w:t>
      </w:r>
    </w:p>
    <w:p w:rsidR="00342F97" w:rsidRDefault="00342F97" w:rsidP="00342F9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žáci a žákyně do 8 let nar. 2016 a mladší (3. nepřípustný tah prohrává)</w:t>
      </w:r>
    </w:p>
    <w:p w:rsidR="00342F97" w:rsidRDefault="00342F97" w:rsidP="00342F9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žáci a žákyně do 10 let nar. 2014-15 (2. nepřípustný tah prohrává)</w:t>
      </w:r>
    </w:p>
    <w:p w:rsidR="00342F97" w:rsidRDefault="00342F97" w:rsidP="00342F9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žáci a žákyně do 12 let nar. 2012-13 (2. nepřípustný tah prohrává)</w:t>
      </w:r>
    </w:p>
    <w:p w:rsidR="00342F97" w:rsidRDefault="00342F97" w:rsidP="00342F9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žáci a žákyně do 14 let nar. 2010-11 (2. nepřípustný tah prohrává)</w:t>
      </w:r>
    </w:p>
    <w:p w:rsidR="00342F97" w:rsidRDefault="00342F97" w:rsidP="00342F97">
      <w:pPr>
        <w:pStyle w:val="Normlnweb"/>
      </w:pPr>
      <w:r>
        <w:t> </w:t>
      </w:r>
    </w:p>
    <w:p w:rsidR="00342F97" w:rsidRDefault="00342F97" w:rsidP="00342F9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žákovská soutěž družstev, ve které se určí pořadí podle</w:t>
      </w:r>
    </w:p>
    <w:p w:rsidR="00342F97" w:rsidRDefault="00342F97" w:rsidP="00342F9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vyšší součet bodů 4 žáků nebo žákyň minimálně ze tří kategorií,</w:t>
      </w:r>
    </w:p>
    <w:p w:rsidR="00342F97" w:rsidRDefault="00342F97" w:rsidP="00342F9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nižší součet umístění těchto žáků</w:t>
      </w:r>
    </w:p>
    <w:p w:rsidR="00342F97" w:rsidRDefault="00342F97" w:rsidP="00342F97">
      <w:pPr>
        <w:pStyle w:val="Normlnweb"/>
      </w:pPr>
      <w:r>
        <w:rPr>
          <w:rStyle w:val="Siln"/>
        </w:rPr>
        <w:t>Věcné a upomínkové ceny</w:t>
      </w:r>
      <w:r>
        <w:t xml:space="preserve"> pro všechny žáky</w:t>
      </w:r>
    </w:p>
    <w:p w:rsidR="00342F97" w:rsidRDefault="00342F97" w:rsidP="00342F97">
      <w:pPr>
        <w:pStyle w:val="Normlnweb"/>
      </w:pPr>
      <w:r>
        <w:rPr>
          <w:rStyle w:val="Siln"/>
        </w:rPr>
        <w:t>Kategorie KP jednotlivců</w:t>
      </w:r>
      <w:r>
        <w:t xml:space="preserve"> </w:t>
      </w:r>
      <w:r>
        <w:rPr>
          <w:rStyle w:val="Siln"/>
        </w:rPr>
        <w:t>v rapid šachu</w:t>
      </w:r>
    </w:p>
    <w:p w:rsidR="00342F97" w:rsidRDefault="00342F97" w:rsidP="00342F97">
      <w:pPr>
        <w:pStyle w:val="Normlnweb"/>
      </w:pPr>
      <w:r>
        <w:t>Během turnaje bude kolem 13. hodiny vyhlášena v jednotlivých kategoriích přestávka na občerstvení</w:t>
      </w:r>
    </w:p>
    <w:p w:rsidR="00342F97" w:rsidRDefault="00342F97" w:rsidP="00342F97">
      <w:pPr>
        <w:pStyle w:val="Normlnweb"/>
      </w:pPr>
      <w:r>
        <w:t>Občerstvení bude zajištěno přímo v budově KD</w:t>
      </w:r>
    </w:p>
    <w:p w:rsidR="00342F97" w:rsidRDefault="00342F97" w:rsidP="00342F97">
      <w:pPr>
        <w:pStyle w:val="Normlnweb"/>
      </w:pPr>
      <w:r>
        <w:t xml:space="preserve">Turnaje TALENT a KP rapid se započítává na </w:t>
      </w:r>
      <w:proofErr w:type="gramStart"/>
      <w:r>
        <w:t>ELO</w:t>
      </w:r>
      <w:proofErr w:type="gramEnd"/>
      <w:r>
        <w:t xml:space="preserve"> LOK rapid.</w:t>
      </w:r>
    </w:p>
    <w:p w:rsidR="00342F97" w:rsidRDefault="00342F97" w:rsidP="00342F97">
      <w:pPr>
        <w:pStyle w:val="Normlnweb"/>
      </w:pPr>
      <w:r>
        <w:rPr>
          <w:rStyle w:val="Siln"/>
        </w:rPr>
        <w:lastRenderedPageBreak/>
        <w:t xml:space="preserve">Srdečně zve spolek Region Panda, z. </w:t>
      </w:r>
      <w:proofErr w:type="gramStart"/>
      <w:r>
        <w:rPr>
          <w:rStyle w:val="Siln"/>
        </w:rPr>
        <w:t>s.</w:t>
      </w:r>
      <w:proofErr w:type="gramEnd"/>
      <w:r>
        <w:rPr>
          <w:rStyle w:val="Siln"/>
        </w:rPr>
        <w:t xml:space="preserve"> </w:t>
      </w:r>
    </w:p>
    <w:p w:rsidR="00342F97" w:rsidRDefault="00342F97" w:rsidP="00342F97">
      <w:pPr>
        <w:pStyle w:val="Normlnweb"/>
      </w:pPr>
      <w:r>
        <w:t> </w:t>
      </w:r>
    </w:p>
    <w:p w:rsidR="00342F97" w:rsidRDefault="00342F97" w:rsidP="00342F97">
      <w:pPr>
        <w:pStyle w:val="Normlnweb"/>
      </w:pPr>
      <w:r>
        <w:t> </w:t>
      </w:r>
    </w:p>
    <w:p w:rsidR="00342F97" w:rsidRDefault="00342F97" w:rsidP="00342F97">
      <w:pPr>
        <w:pStyle w:val="Normlnweb"/>
      </w:pPr>
      <w:r>
        <w:t>PŘIHLÁŠKA na turnaj 23. 11. 24 v Solnici</w:t>
      </w:r>
    </w:p>
    <w:p w:rsidR="00342F97" w:rsidRDefault="00342F97" w:rsidP="00342F97">
      <w:pPr>
        <w:pStyle w:val="Normlnweb"/>
      </w:pPr>
      <w:r>
        <w:t>Příjmení a jméno _____________________________________________</w:t>
      </w:r>
    </w:p>
    <w:p w:rsidR="00342F97" w:rsidRDefault="00342F97" w:rsidP="00342F97">
      <w:pPr>
        <w:pStyle w:val="Normlnweb"/>
      </w:pPr>
      <w:r>
        <w:t>Ročník narození ______________________________________________</w:t>
      </w:r>
    </w:p>
    <w:p w:rsidR="00342F97" w:rsidRDefault="00342F97" w:rsidP="00342F97">
      <w:pPr>
        <w:pStyle w:val="Normlnweb"/>
      </w:pPr>
      <w:r>
        <w:t>Oddíl ______________________________________________________</w:t>
      </w:r>
    </w:p>
    <w:p w:rsidR="00342F97" w:rsidRDefault="00342F97" w:rsidP="00342F97">
      <w:pPr>
        <w:pStyle w:val="Normlnweb"/>
      </w:pPr>
      <w:r>
        <w:t>Kategorie</w:t>
      </w:r>
    </w:p>
    <w:p w:rsidR="00342F97" w:rsidRDefault="00342F97" w:rsidP="00342F97">
      <w:pPr>
        <w:pStyle w:val="Normlnweb"/>
      </w:pPr>
      <w:r>
        <w:t>do 8 let                do  10 let             do 12 let                              14 let                   KP dospělých</w:t>
      </w:r>
    </w:p>
    <w:p w:rsidR="00342F97" w:rsidRDefault="00342F97" w:rsidP="00342F97">
      <w:pPr>
        <w:pStyle w:val="Normlnweb"/>
      </w:pPr>
      <w:r>
        <w:rPr>
          <w:rStyle w:val="Siln"/>
        </w:rPr>
        <w:t> </w:t>
      </w:r>
    </w:p>
    <w:p w:rsidR="00342F97" w:rsidRDefault="00342F97" w:rsidP="00342F97">
      <w:pPr>
        <w:pStyle w:val="Normlnweb"/>
      </w:pPr>
      <w:r>
        <w:t xml:space="preserve">Polským i českým hráčům bude uhrazeno občerstvení (gulášová polévka, pečivo) a startovné z projektu BEN-ONI. V restauraci KD bude možno nakoupit občerstvení (káva, </w:t>
      </w:r>
      <w:proofErr w:type="spellStart"/>
      <w:r>
        <w:t>ča</w:t>
      </w:r>
      <w:proofErr w:type="spellEnd"/>
      <w:r>
        <w:t>, pivo, limo).</w:t>
      </w:r>
    </w:p>
    <w:p w:rsidR="00342F97" w:rsidRDefault="00342F97" w:rsidP="00342F97">
      <w:pPr>
        <w:pStyle w:val="Normlnweb"/>
      </w:pPr>
      <w:r>
        <w:t> </w:t>
      </w:r>
    </w:p>
    <w:p w:rsidR="00342F97" w:rsidRDefault="00342F97" w:rsidP="00342F97">
      <w:pPr>
        <w:pStyle w:val="Normlnweb"/>
      </w:pPr>
      <w:r>
        <w:rPr>
          <w:rStyle w:val="Siln"/>
        </w:rPr>
        <w:t xml:space="preserve">Přihlášku zkopíruj do </w:t>
      </w:r>
      <w:proofErr w:type="spellStart"/>
      <w:r>
        <w:rPr>
          <w:rStyle w:val="Siln"/>
        </w:rPr>
        <w:t>meilu</w:t>
      </w:r>
      <w:proofErr w:type="spellEnd"/>
      <w:r>
        <w:rPr>
          <w:rStyle w:val="Siln"/>
        </w:rPr>
        <w:t xml:space="preserve"> a pošli na adresu</w:t>
      </w:r>
    </w:p>
    <w:p w:rsidR="00342F97" w:rsidRDefault="00342F97" w:rsidP="00342F97">
      <w:pPr>
        <w:pStyle w:val="Normlnweb"/>
      </w:pPr>
      <w:r>
        <w:t> </w:t>
      </w:r>
      <w:hyperlink r:id="rId9" w:history="1">
        <w:r>
          <w:rPr>
            <w:rStyle w:val="Hypertextovodkaz"/>
            <w:rFonts w:eastAsiaTheme="majorEastAsia"/>
          </w:rPr>
          <w:t>panda.daniel@tiscali.cz</w:t>
        </w:r>
      </w:hyperlink>
      <w:r>
        <w:t xml:space="preserve"> a milan.boruvka@email.cz</w:t>
      </w:r>
    </w:p>
    <w:p w:rsidR="00342F97" w:rsidRDefault="00342F97" w:rsidP="00342F97">
      <w:pPr>
        <w:pStyle w:val="Normlnweb"/>
      </w:pPr>
      <w:r>
        <w:t>nejlépe obratem</w:t>
      </w:r>
    </w:p>
    <w:p w:rsidR="00342F97" w:rsidRDefault="00342F97" w:rsidP="00342F97">
      <w:pPr>
        <w:pStyle w:val="Normlnweb"/>
      </w:pPr>
      <w:r>
        <w:t xml:space="preserve">Poslední termín přihlášek </w:t>
      </w:r>
      <w:r>
        <w:rPr>
          <w:rStyle w:val="Siln"/>
        </w:rPr>
        <w:t>18. 11. 24</w:t>
      </w:r>
    </w:p>
    <w:p w:rsidR="00342F97" w:rsidRDefault="00342F97" w:rsidP="00342F97">
      <w:pPr>
        <w:pStyle w:val="Normlnweb"/>
      </w:pPr>
      <w:r>
        <w:t>Rychnov n. K. 5. 11. 2024</w:t>
      </w:r>
    </w:p>
    <w:p w:rsidR="00342F97" w:rsidRDefault="00342F97" w:rsidP="00342F97">
      <w:pPr>
        <w:pStyle w:val="Normlnweb"/>
      </w:pPr>
      <w:r>
        <w:t>Propozice vydané před tímto datem jsou neplatné.</w:t>
      </w:r>
    </w:p>
    <w:p w:rsidR="002A7BE0" w:rsidRDefault="002A7BE0" w:rsidP="00BA11F3"/>
    <w:p w:rsidR="002A7BE0" w:rsidRDefault="002A7BE0" w:rsidP="00BA11F3"/>
    <w:p w:rsidR="00047F42" w:rsidRDefault="00047F42" w:rsidP="00BA11F3"/>
    <w:p w:rsidR="005D311D" w:rsidRDefault="005D311D" w:rsidP="005D311D"/>
    <w:p w:rsidR="005D311D" w:rsidRDefault="005D311D" w:rsidP="005D311D">
      <w:pPr>
        <w:pStyle w:val="Odstavecseseznamem"/>
      </w:pPr>
      <w:r>
        <w:t xml:space="preserve"> </w:t>
      </w:r>
    </w:p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p w:rsidR="00BA11F3" w:rsidRDefault="00BA11F3"/>
    <w:sectPr w:rsidR="00BA1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171C2"/>
    <w:multiLevelType w:val="hybridMultilevel"/>
    <w:tmpl w:val="181C73F4"/>
    <w:lvl w:ilvl="0" w:tplc="64904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40F67"/>
    <w:multiLevelType w:val="hybridMultilevel"/>
    <w:tmpl w:val="609233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F0C2C"/>
    <w:multiLevelType w:val="hybridMultilevel"/>
    <w:tmpl w:val="6C80087A"/>
    <w:lvl w:ilvl="0" w:tplc="4712F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3214EF"/>
    <w:multiLevelType w:val="multilevel"/>
    <w:tmpl w:val="7D50F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F743A4"/>
    <w:multiLevelType w:val="multilevel"/>
    <w:tmpl w:val="42A6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F8"/>
    <w:rsid w:val="00010CF7"/>
    <w:rsid w:val="000441CF"/>
    <w:rsid w:val="00047F42"/>
    <w:rsid w:val="001A254A"/>
    <w:rsid w:val="001F52F8"/>
    <w:rsid w:val="002A7BE0"/>
    <w:rsid w:val="00342F97"/>
    <w:rsid w:val="0034399A"/>
    <w:rsid w:val="00370D68"/>
    <w:rsid w:val="00420318"/>
    <w:rsid w:val="0046647D"/>
    <w:rsid w:val="00490A3A"/>
    <w:rsid w:val="00524E99"/>
    <w:rsid w:val="005D311D"/>
    <w:rsid w:val="006C62B1"/>
    <w:rsid w:val="006D0356"/>
    <w:rsid w:val="0080377A"/>
    <w:rsid w:val="00BA11F3"/>
    <w:rsid w:val="00C376B6"/>
    <w:rsid w:val="00CB725E"/>
    <w:rsid w:val="00CF480C"/>
    <w:rsid w:val="00D315FC"/>
    <w:rsid w:val="00DD166C"/>
    <w:rsid w:val="00E94A79"/>
    <w:rsid w:val="00ED6E6D"/>
    <w:rsid w:val="00EF6C5C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52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2F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F52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BA11F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441CF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42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2F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52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2F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F52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BA11F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441CF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42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2F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da.daniel@tiscali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anda.daniel@tiscali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336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CF</cp:lastModifiedBy>
  <cp:revision>12</cp:revision>
  <dcterms:created xsi:type="dcterms:W3CDTF">2024-10-14T08:51:00Z</dcterms:created>
  <dcterms:modified xsi:type="dcterms:W3CDTF">2024-11-12T08:44:00Z</dcterms:modified>
</cp:coreProperties>
</file>